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98" w:rsidRPr="00933B39" w:rsidRDefault="002051B8" w:rsidP="00DE7A98">
      <w:pPr>
        <w:spacing w:after="160"/>
        <w:jc w:val="center"/>
        <w:rPr>
          <w:sz w:val="18"/>
        </w:rPr>
      </w:pPr>
      <w:r>
        <w:rPr>
          <w:rFonts w:ascii="NTTimes/Cyrillic" w:hAnsi="NTTimes/Cyrillic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5358130</wp:posOffset>
                </wp:positionH>
                <wp:positionV relativeFrom="paragraph">
                  <wp:posOffset>151130</wp:posOffset>
                </wp:positionV>
                <wp:extent cx="1671320" cy="4572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3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1B8" w:rsidRPr="00C74F31" w:rsidRDefault="002051B8" w:rsidP="002051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74F31">
                              <w:rPr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21.9pt;margin-top:11.9pt;width:131.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" stroked="f">
                <v:textbox>
                  <w:txbxContent>
                    <w:p w:rsidR="002051B8" w:rsidRPr="00C74F31" w:rsidRDefault="002051B8" w:rsidP="002051B8">
                      <w:pPr>
                        <w:rPr>
                          <w:sz w:val="28"/>
                          <w:szCs w:val="28"/>
                        </w:rPr>
                      </w:pPr>
                      <w:r w:rsidRPr="00C74F31">
                        <w:rPr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DE7A98" w:rsidRPr="003F4249">
        <w:rPr>
          <w:rFonts w:ascii="NTTimes/Cyrillic" w:hAnsi="NTTimes/Cyrillic"/>
          <w:noProof/>
          <w:sz w:val="24"/>
        </w:rPr>
        <w:drawing>
          <wp:inline distT="0" distB="0" distL="0" distR="0">
            <wp:extent cx="7429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A98" w:rsidRDefault="00DE7A98" w:rsidP="00DE7A98">
      <w:pPr>
        <w:jc w:val="center"/>
        <w:rPr>
          <w:b/>
          <w:spacing w:val="40"/>
          <w:sz w:val="32"/>
        </w:rPr>
      </w:pPr>
      <w:r>
        <w:rPr>
          <w:b/>
          <w:spacing w:val="40"/>
          <w:sz w:val="32"/>
        </w:rPr>
        <w:t>ПРАВИТЕЛЬСТВО ПРИМОРСКОГО КРАЯ</w:t>
      </w:r>
    </w:p>
    <w:p w:rsidR="00DE7A98" w:rsidRDefault="00DE7A98" w:rsidP="00DE7A98">
      <w:pPr>
        <w:jc w:val="center"/>
        <w:rPr>
          <w:b/>
          <w:spacing w:val="80"/>
          <w:sz w:val="16"/>
        </w:rPr>
      </w:pPr>
    </w:p>
    <w:p w:rsidR="00DE7A98" w:rsidRDefault="00DE7A98" w:rsidP="00DE7A98">
      <w:pPr>
        <w:jc w:val="center"/>
        <w:rPr>
          <w:b/>
          <w:spacing w:val="80"/>
          <w:sz w:val="16"/>
        </w:rPr>
      </w:pPr>
    </w:p>
    <w:p w:rsidR="00DE7A98" w:rsidRDefault="00DE7A98" w:rsidP="00DE7A98">
      <w:pPr>
        <w:jc w:val="center"/>
        <w:rPr>
          <w:spacing w:val="70"/>
          <w:sz w:val="28"/>
        </w:rPr>
      </w:pPr>
      <w:r>
        <w:rPr>
          <w:spacing w:val="70"/>
          <w:sz w:val="28"/>
        </w:rPr>
        <w:t>РАСПОРЯЖЕНИЕ</w:t>
      </w:r>
    </w:p>
    <w:p w:rsidR="00DE7A98" w:rsidRPr="004D34AB" w:rsidRDefault="00DE7A98" w:rsidP="00DE7A98">
      <w:pPr>
        <w:ind w:left="720"/>
        <w:jc w:val="center"/>
        <w:rPr>
          <w:sz w:val="16"/>
          <w:szCs w:val="16"/>
        </w:rPr>
      </w:pPr>
    </w:p>
    <w:p w:rsidR="00DE7A98" w:rsidRPr="004D34AB" w:rsidRDefault="00DE7A98" w:rsidP="00DE7A98">
      <w:pPr>
        <w:ind w:left="720"/>
        <w:jc w:val="center"/>
        <w:rPr>
          <w:sz w:val="16"/>
          <w:szCs w:val="16"/>
        </w:rPr>
      </w:pPr>
    </w:p>
    <w:p w:rsidR="00DE7A98" w:rsidRDefault="00F1273D" w:rsidP="002051B8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________</w:t>
      </w:r>
      <w:r w:rsidR="002051B8" w:rsidRPr="00717558">
        <w:rPr>
          <w:sz w:val="26"/>
          <w:szCs w:val="26"/>
        </w:rPr>
        <w:t>_________</w:t>
      </w:r>
      <w:r>
        <w:rPr>
          <w:sz w:val="26"/>
          <w:szCs w:val="26"/>
        </w:rPr>
        <w:t>____</w:t>
      </w:r>
      <w:r w:rsidR="00DE7A9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</w:t>
      </w:r>
      <w:r w:rsidR="00DE7A98" w:rsidRPr="005E26D4">
        <w:rPr>
          <w:sz w:val="24"/>
          <w:szCs w:val="22"/>
        </w:rPr>
        <w:t>г. Владивосток</w:t>
      </w:r>
      <w:r w:rsidR="00DE7A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="00DE7A98">
        <w:rPr>
          <w:sz w:val="22"/>
          <w:szCs w:val="22"/>
        </w:rPr>
        <w:t xml:space="preserve"> </w:t>
      </w:r>
      <w:r w:rsidR="00DE7A98">
        <w:t xml:space="preserve">            </w:t>
      </w:r>
      <w:r>
        <w:t xml:space="preserve">                        </w:t>
      </w:r>
      <w:r w:rsidR="00DE7A98">
        <w:t xml:space="preserve"> </w:t>
      </w:r>
      <w:r w:rsidR="002051B8">
        <w:t>______________</w:t>
      </w:r>
    </w:p>
    <w:p w:rsidR="002051B8" w:rsidRDefault="002051B8" w:rsidP="002051B8">
      <w:pPr>
        <w:jc w:val="both"/>
        <w:rPr>
          <w:b/>
          <w:bCs/>
          <w:sz w:val="26"/>
          <w:szCs w:val="26"/>
        </w:rPr>
      </w:pPr>
    </w:p>
    <w:p w:rsidR="006B48F4" w:rsidRPr="00C62E12" w:rsidRDefault="006B48F4" w:rsidP="00DE7A98">
      <w:pPr>
        <w:rPr>
          <w:b/>
          <w:bCs/>
          <w:sz w:val="26"/>
          <w:szCs w:val="26"/>
        </w:rPr>
      </w:pPr>
    </w:p>
    <w:p w:rsidR="006023BD" w:rsidRPr="00305762" w:rsidRDefault="006023BD" w:rsidP="006023BD">
      <w:pPr>
        <w:tabs>
          <w:tab w:val="left" w:pos="375"/>
          <w:tab w:val="left" w:pos="465"/>
          <w:tab w:val="left" w:pos="705"/>
          <w:tab w:val="left" w:pos="1230"/>
          <w:tab w:val="left" w:pos="8460"/>
        </w:tabs>
        <w:jc w:val="center"/>
        <w:rPr>
          <w:b/>
          <w:sz w:val="28"/>
          <w:szCs w:val="28"/>
        </w:rPr>
      </w:pPr>
      <w:bookmarkStart w:id="0" w:name="OLE_LINK3"/>
      <w:r w:rsidRPr="00AD40D7">
        <w:rPr>
          <w:b/>
          <w:bCs/>
          <w:sz w:val="28"/>
          <w:szCs w:val="28"/>
        </w:rPr>
        <w:t xml:space="preserve">Об утверждении бюджетного прогноза Приморского края </w:t>
      </w:r>
      <w:r>
        <w:rPr>
          <w:b/>
          <w:bCs/>
          <w:sz w:val="28"/>
          <w:szCs w:val="28"/>
        </w:rPr>
        <w:br/>
      </w:r>
      <w:r w:rsidRPr="00AD40D7">
        <w:rPr>
          <w:b/>
          <w:bCs/>
          <w:sz w:val="28"/>
          <w:szCs w:val="28"/>
        </w:rPr>
        <w:t>на 20</w:t>
      </w:r>
      <w:r w:rsidR="00717558">
        <w:rPr>
          <w:b/>
          <w:bCs/>
          <w:sz w:val="28"/>
          <w:szCs w:val="28"/>
        </w:rPr>
        <w:t>2</w:t>
      </w:r>
      <w:r w:rsidR="00EC10BA">
        <w:rPr>
          <w:b/>
          <w:bCs/>
          <w:sz w:val="28"/>
          <w:szCs w:val="28"/>
        </w:rPr>
        <w:t>2</w:t>
      </w:r>
      <w:r w:rsidRPr="00AD40D7">
        <w:rPr>
          <w:b/>
          <w:bCs/>
          <w:sz w:val="28"/>
          <w:szCs w:val="28"/>
        </w:rPr>
        <w:t>–20</w:t>
      </w:r>
      <w:r w:rsidR="00717558">
        <w:rPr>
          <w:b/>
          <w:bCs/>
          <w:sz w:val="28"/>
          <w:szCs w:val="28"/>
        </w:rPr>
        <w:t>3</w:t>
      </w:r>
      <w:r w:rsidR="00EC10BA">
        <w:rPr>
          <w:b/>
          <w:bCs/>
          <w:sz w:val="28"/>
          <w:szCs w:val="28"/>
        </w:rPr>
        <w:t>3</w:t>
      </w:r>
      <w:r w:rsidRPr="00AD40D7">
        <w:rPr>
          <w:b/>
          <w:bCs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  <w:r w:rsidRPr="00305762">
        <w:rPr>
          <w:b/>
          <w:sz w:val="28"/>
          <w:szCs w:val="28"/>
        </w:rPr>
        <w:t xml:space="preserve"> </w:t>
      </w:r>
      <w:bookmarkEnd w:id="0"/>
    </w:p>
    <w:p w:rsidR="00DE7A98" w:rsidRPr="006023BD" w:rsidRDefault="00DE7A98" w:rsidP="00DE7A98">
      <w:pPr>
        <w:jc w:val="both"/>
        <w:rPr>
          <w:sz w:val="28"/>
          <w:szCs w:val="28"/>
        </w:rPr>
      </w:pPr>
    </w:p>
    <w:p w:rsidR="00DE7A98" w:rsidRPr="006023BD" w:rsidRDefault="00DE7A98" w:rsidP="00DE7A98">
      <w:pPr>
        <w:rPr>
          <w:sz w:val="28"/>
          <w:szCs w:val="28"/>
        </w:rPr>
      </w:pPr>
    </w:p>
    <w:p w:rsidR="00BB21F5" w:rsidRPr="00BB21F5" w:rsidRDefault="00BB21F5" w:rsidP="00BB21F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bookmarkStart w:id="1" w:name="OLE_LINK1"/>
      <w:r w:rsidRPr="00BB21F5">
        <w:rPr>
          <w:sz w:val="28"/>
          <w:szCs w:val="28"/>
        </w:rPr>
        <w:t xml:space="preserve">На основании Бюджетного </w:t>
      </w:r>
      <w:hyperlink r:id="rId8" w:history="1">
        <w:r w:rsidRPr="00BB21F5">
          <w:rPr>
            <w:sz w:val="28"/>
            <w:szCs w:val="28"/>
          </w:rPr>
          <w:t>кодекса</w:t>
        </w:r>
      </w:hyperlink>
      <w:r w:rsidRPr="00BB21F5">
        <w:rPr>
          <w:sz w:val="28"/>
          <w:szCs w:val="28"/>
        </w:rPr>
        <w:t xml:space="preserve"> Российской Федерации, </w:t>
      </w:r>
      <w:hyperlink r:id="rId9" w:history="1">
        <w:r w:rsidRPr="00BB21F5">
          <w:rPr>
            <w:sz w:val="28"/>
            <w:szCs w:val="28"/>
          </w:rPr>
          <w:t>Устава</w:t>
        </w:r>
      </w:hyperlink>
      <w:r w:rsidRPr="00BB21F5">
        <w:rPr>
          <w:sz w:val="28"/>
          <w:szCs w:val="28"/>
        </w:rPr>
        <w:t xml:space="preserve"> Приморского края, </w:t>
      </w:r>
      <w:hyperlink r:id="rId10" w:history="1">
        <w:r w:rsidRPr="00BB21F5">
          <w:rPr>
            <w:sz w:val="28"/>
            <w:szCs w:val="28"/>
          </w:rPr>
          <w:t>Закона</w:t>
        </w:r>
      </w:hyperlink>
      <w:r w:rsidRPr="00BB21F5">
        <w:rPr>
          <w:sz w:val="28"/>
          <w:szCs w:val="28"/>
        </w:rPr>
        <w:t xml:space="preserve"> Приморского края от 2 августа 2005 года </w:t>
      </w:r>
      <w:r>
        <w:rPr>
          <w:sz w:val="28"/>
          <w:szCs w:val="28"/>
        </w:rPr>
        <w:t>№</w:t>
      </w:r>
      <w:r w:rsidRPr="00BB21F5">
        <w:rPr>
          <w:sz w:val="28"/>
          <w:szCs w:val="28"/>
        </w:rPr>
        <w:t xml:space="preserve"> 271-КЗ </w:t>
      </w:r>
      <w:bookmarkStart w:id="2" w:name="_GoBack"/>
      <w:r w:rsidRPr="00E2173F">
        <w:rPr>
          <w:sz w:val="28"/>
          <w:szCs w:val="28"/>
        </w:rPr>
        <w:t>«</w:t>
      </w:r>
      <w:r w:rsidRPr="00BB21F5">
        <w:rPr>
          <w:sz w:val="28"/>
          <w:szCs w:val="28"/>
        </w:rPr>
        <w:t>О бюджетном устройстве, бюджетном процессе и межбюджетных отношениях в Приморском крае</w:t>
      </w:r>
      <w:r w:rsidRPr="00E2173F">
        <w:rPr>
          <w:sz w:val="28"/>
          <w:szCs w:val="28"/>
        </w:rPr>
        <w:t>»</w:t>
      </w:r>
      <w:r w:rsidRPr="00BB21F5">
        <w:rPr>
          <w:sz w:val="28"/>
          <w:szCs w:val="28"/>
        </w:rPr>
        <w:t xml:space="preserve">, </w:t>
      </w:r>
      <w:bookmarkEnd w:id="2"/>
      <w:r w:rsidR="009976C3">
        <w:fldChar w:fldCharType="begin"/>
      </w:r>
      <w:r w:rsidR="009976C3">
        <w:instrText xml:space="preserve"> HYPERLINK "consultantplus://offline/ref=F4CD1D280EF34F6DEA89894</w:instrText>
      </w:r>
      <w:r w:rsidR="009976C3">
        <w:instrText xml:space="preserve">B902795336962A59E0FB41E0892F3A6D99AC2764DA6C693779238DA849A527A594FFB259735E77066A4EF27543EC11A7E62UDX" </w:instrText>
      </w:r>
      <w:r w:rsidR="009976C3">
        <w:fldChar w:fldCharType="separate"/>
      </w:r>
      <w:r w:rsidRPr="00BB21F5">
        <w:rPr>
          <w:sz w:val="28"/>
          <w:szCs w:val="28"/>
        </w:rPr>
        <w:t>постановления</w:t>
      </w:r>
      <w:r w:rsidR="009976C3">
        <w:rPr>
          <w:sz w:val="28"/>
          <w:szCs w:val="28"/>
        </w:rPr>
        <w:fldChar w:fldCharType="end"/>
      </w:r>
      <w:r w:rsidRPr="00BB21F5">
        <w:rPr>
          <w:sz w:val="28"/>
          <w:szCs w:val="28"/>
        </w:rPr>
        <w:t xml:space="preserve"> Администрации Приморского края от </w:t>
      </w:r>
      <w:r>
        <w:rPr>
          <w:sz w:val="28"/>
          <w:szCs w:val="28"/>
        </w:rPr>
        <w:br/>
      </w:r>
      <w:r w:rsidRPr="00BB21F5">
        <w:rPr>
          <w:sz w:val="28"/>
          <w:szCs w:val="28"/>
        </w:rPr>
        <w:t xml:space="preserve">2 июля 2015 года </w:t>
      </w:r>
      <w:r>
        <w:rPr>
          <w:sz w:val="28"/>
          <w:szCs w:val="28"/>
        </w:rPr>
        <w:t>№</w:t>
      </w:r>
      <w:r w:rsidRPr="00BB21F5">
        <w:rPr>
          <w:sz w:val="28"/>
          <w:szCs w:val="28"/>
        </w:rPr>
        <w:t xml:space="preserve"> 212-па </w:t>
      </w:r>
      <w:r w:rsidRPr="00E2173F">
        <w:rPr>
          <w:sz w:val="28"/>
          <w:szCs w:val="28"/>
        </w:rPr>
        <w:t>«</w:t>
      </w:r>
      <w:r w:rsidRPr="00BB21F5">
        <w:rPr>
          <w:sz w:val="28"/>
          <w:szCs w:val="28"/>
        </w:rPr>
        <w:t>Об утверждении Порядка разработки и утверждения бюджетного прогноза Приморского края на долгосрочный период</w:t>
      </w:r>
      <w:r w:rsidRPr="00E2173F">
        <w:rPr>
          <w:sz w:val="28"/>
          <w:szCs w:val="28"/>
        </w:rPr>
        <w:t>»</w:t>
      </w:r>
    </w:p>
    <w:p w:rsidR="006023BD" w:rsidRPr="00EC669F" w:rsidRDefault="00BB21F5" w:rsidP="004C0268">
      <w:pPr>
        <w:tabs>
          <w:tab w:val="left" w:pos="0"/>
          <w:tab w:val="left" w:pos="284"/>
          <w:tab w:val="left" w:pos="375"/>
          <w:tab w:val="left" w:pos="426"/>
          <w:tab w:val="left" w:pos="465"/>
        </w:tabs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CC0209">
        <w:rPr>
          <w:sz w:val="28"/>
          <w:szCs w:val="28"/>
        </w:rPr>
        <w:t xml:space="preserve">прилагаемый </w:t>
      </w:r>
      <w:r w:rsidR="006023BD">
        <w:rPr>
          <w:sz w:val="28"/>
          <w:szCs w:val="28"/>
        </w:rPr>
        <w:t>бюджетный прогноз Приморского края на 20</w:t>
      </w:r>
      <w:r>
        <w:rPr>
          <w:sz w:val="28"/>
          <w:szCs w:val="28"/>
        </w:rPr>
        <w:t>2</w:t>
      </w:r>
      <w:r w:rsidR="009976C3">
        <w:rPr>
          <w:sz w:val="28"/>
          <w:szCs w:val="28"/>
        </w:rPr>
        <w:t>2</w:t>
      </w:r>
      <w:r w:rsidR="006023BD">
        <w:rPr>
          <w:sz w:val="28"/>
          <w:szCs w:val="28"/>
        </w:rPr>
        <w:t>-20</w:t>
      </w:r>
      <w:r>
        <w:rPr>
          <w:sz w:val="28"/>
          <w:szCs w:val="28"/>
        </w:rPr>
        <w:t>3</w:t>
      </w:r>
      <w:r w:rsidR="009976C3">
        <w:rPr>
          <w:sz w:val="28"/>
          <w:szCs w:val="28"/>
        </w:rPr>
        <w:t>3</w:t>
      </w:r>
      <w:r w:rsidR="006023BD">
        <w:rPr>
          <w:sz w:val="28"/>
          <w:szCs w:val="28"/>
        </w:rPr>
        <w:t xml:space="preserve"> годы</w:t>
      </w:r>
      <w:r w:rsidR="00CC0209">
        <w:rPr>
          <w:sz w:val="28"/>
          <w:szCs w:val="28"/>
        </w:rPr>
        <w:t>.</w:t>
      </w:r>
    </w:p>
    <w:bookmarkEnd w:id="1"/>
    <w:p w:rsidR="006023BD" w:rsidRPr="001109B9" w:rsidRDefault="006023BD" w:rsidP="00305CCD">
      <w:pPr>
        <w:spacing w:line="350" w:lineRule="auto"/>
        <w:ind w:firstLine="709"/>
        <w:rPr>
          <w:sz w:val="28"/>
          <w:szCs w:val="28"/>
          <w:highlight w:val="yellow"/>
        </w:rPr>
      </w:pPr>
    </w:p>
    <w:p w:rsidR="006023BD" w:rsidRDefault="006023BD" w:rsidP="006023BD">
      <w:pPr>
        <w:ind w:firstLine="709"/>
        <w:rPr>
          <w:sz w:val="28"/>
          <w:szCs w:val="28"/>
          <w:highlight w:val="yellow"/>
        </w:rPr>
      </w:pPr>
    </w:p>
    <w:p w:rsidR="006023BD" w:rsidRPr="00663852" w:rsidRDefault="006023BD" w:rsidP="006023BD">
      <w:pPr>
        <w:ind w:firstLine="709"/>
        <w:rPr>
          <w:sz w:val="28"/>
          <w:szCs w:val="28"/>
          <w:highlight w:val="yellow"/>
        </w:rPr>
      </w:pPr>
    </w:p>
    <w:p w:rsidR="006023BD" w:rsidRPr="00A8693B" w:rsidRDefault="006023BD" w:rsidP="006023BD">
      <w:pPr>
        <w:jc w:val="both"/>
        <w:rPr>
          <w:sz w:val="28"/>
        </w:rPr>
      </w:pPr>
      <w:r>
        <w:rPr>
          <w:sz w:val="28"/>
        </w:rPr>
        <w:t xml:space="preserve">Первый </w:t>
      </w:r>
      <w:r w:rsidRPr="00A8693B">
        <w:rPr>
          <w:sz w:val="28"/>
        </w:rPr>
        <w:t xml:space="preserve">вице-губернатор </w:t>
      </w:r>
      <w:r>
        <w:rPr>
          <w:sz w:val="28"/>
        </w:rPr>
        <w:t xml:space="preserve">Приморского </w:t>
      </w:r>
      <w:r w:rsidRPr="00A8693B">
        <w:rPr>
          <w:sz w:val="28"/>
        </w:rPr>
        <w:t>края –</w:t>
      </w:r>
    </w:p>
    <w:p w:rsidR="006023BD" w:rsidRPr="00A8693B" w:rsidRDefault="006023BD" w:rsidP="006023BD">
      <w:pPr>
        <w:jc w:val="both"/>
        <w:rPr>
          <w:sz w:val="28"/>
        </w:rPr>
      </w:pPr>
      <w:r>
        <w:rPr>
          <w:sz w:val="28"/>
        </w:rPr>
        <w:t xml:space="preserve">              </w:t>
      </w:r>
      <w:r w:rsidR="00E90EB9">
        <w:rPr>
          <w:sz w:val="28"/>
        </w:rPr>
        <w:t>П</w:t>
      </w:r>
      <w:r>
        <w:rPr>
          <w:sz w:val="28"/>
        </w:rPr>
        <w:t xml:space="preserve">редседатель </w:t>
      </w:r>
      <w:r w:rsidRPr="00A8693B">
        <w:rPr>
          <w:sz w:val="28"/>
        </w:rPr>
        <w:t xml:space="preserve">Правительства </w:t>
      </w:r>
    </w:p>
    <w:p w:rsidR="00200CA8" w:rsidRDefault="006023BD" w:rsidP="00EC669F">
      <w:pPr>
        <w:jc w:val="both"/>
      </w:pPr>
      <w:r w:rsidRPr="00A8693B">
        <w:rPr>
          <w:sz w:val="28"/>
        </w:rPr>
        <w:t xml:space="preserve">   </w:t>
      </w:r>
      <w:r>
        <w:rPr>
          <w:sz w:val="28"/>
        </w:rPr>
        <w:t xml:space="preserve">                   </w:t>
      </w:r>
      <w:r w:rsidRPr="00A8693B">
        <w:rPr>
          <w:sz w:val="28"/>
        </w:rPr>
        <w:t>Приморского края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E04A0D">
        <w:rPr>
          <w:sz w:val="28"/>
        </w:rPr>
        <w:t xml:space="preserve">    </w:t>
      </w:r>
      <w:r>
        <w:rPr>
          <w:sz w:val="28"/>
        </w:rPr>
        <w:t xml:space="preserve">  В.Г. Щербина</w:t>
      </w:r>
    </w:p>
    <w:sectPr w:rsidR="00200CA8" w:rsidSect="00B20FCE">
      <w:headerReference w:type="default" r:id="rId11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204" w:rsidRDefault="00D93204" w:rsidP="006A1BC0">
      <w:r>
        <w:separator/>
      </w:r>
    </w:p>
  </w:endnote>
  <w:endnote w:type="continuationSeparator" w:id="0">
    <w:p w:rsidR="00D93204" w:rsidRDefault="00D93204" w:rsidP="006A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204" w:rsidRDefault="00D93204" w:rsidP="006A1BC0">
      <w:r>
        <w:separator/>
      </w:r>
    </w:p>
  </w:footnote>
  <w:footnote w:type="continuationSeparator" w:id="0">
    <w:p w:rsidR="00D93204" w:rsidRDefault="00D93204" w:rsidP="006A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932735"/>
      <w:docPartObj>
        <w:docPartGallery w:val="Page Numbers (Top of Page)"/>
        <w:docPartUnique/>
      </w:docPartObj>
    </w:sdtPr>
    <w:sdtEndPr/>
    <w:sdtContent>
      <w:p w:rsidR="006A1BC0" w:rsidRDefault="006A1B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268">
          <w:rPr>
            <w:noProof/>
          </w:rPr>
          <w:t>2</w:t>
        </w:r>
        <w:r>
          <w:fldChar w:fldCharType="end"/>
        </w:r>
      </w:p>
    </w:sdtContent>
  </w:sdt>
  <w:p w:rsidR="006A1BC0" w:rsidRDefault="006A1B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D0122"/>
    <w:multiLevelType w:val="hybridMultilevel"/>
    <w:tmpl w:val="EF8A3B5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9615F0"/>
    <w:multiLevelType w:val="hybridMultilevel"/>
    <w:tmpl w:val="89A06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9FB"/>
    <w:multiLevelType w:val="hybridMultilevel"/>
    <w:tmpl w:val="F41C6700"/>
    <w:lvl w:ilvl="0" w:tplc="D4263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7E61F7"/>
    <w:multiLevelType w:val="hybridMultilevel"/>
    <w:tmpl w:val="EE44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11B1C"/>
    <w:multiLevelType w:val="hybridMultilevel"/>
    <w:tmpl w:val="C89805E4"/>
    <w:lvl w:ilvl="0" w:tplc="52FE3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B9"/>
    <w:rsid w:val="00030C94"/>
    <w:rsid w:val="000A66E6"/>
    <w:rsid w:val="001B3CD7"/>
    <w:rsid w:val="001E16B9"/>
    <w:rsid w:val="001F7930"/>
    <w:rsid w:val="002051B8"/>
    <w:rsid w:val="00217868"/>
    <w:rsid w:val="00305CCD"/>
    <w:rsid w:val="0031263D"/>
    <w:rsid w:val="003C62CD"/>
    <w:rsid w:val="004164F4"/>
    <w:rsid w:val="004C0268"/>
    <w:rsid w:val="004D0C14"/>
    <w:rsid w:val="00561D0F"/>
    <w:rsid w:val="006023BD"/>
    <w:rsid w:val="00663852"/>
    <w:rsid w:val="006A1BC0"/>
    <w:rsid w:val="006A6245"/>
    <w:rsid w:val="006B48F4"/>
    <w:rsid w:val="00717558"/>
    <w:rsid w:val="007E5FF8"/>
    <w:rsid w:val="00875ACB"/>
    <w:rsid w:val="008C4455"/>
    <w:rsid w:val="008E7121"/>
    <w:rsid w:val="009976C3"/>
    <w:rsid w:val="009C385C"/>
    <w:rsid w:val="009D6DBC"/>
    <w:rsid w:val="00A22539"/>
    <w:rsid w:val="00A456A6"/>
    <w:rsid w:val="00B20FCE"/>
    <w:rsid w:val="00B61806"/>
    <w:rsid w:val="00B62EB8"/>
    <w:rsid w:val="00BB21F5"/>
    <w:rsid w:val="00BC05BA"/>
    <w:rsid w:val="00BE7AB9"/>
    <w:rsid w:val="00C12231"/>
    <w:rsid w:val="00CB4060"/>
    <w:rsid w:val="00CC0209"/>
    <w:rsid w:val="00D470EA"/>
    <w:rsid w:val="00D93204"/>
    <w:rsid w:val="00D962B8"/>
    <w:rsid w:val="00DE7A98"/>
    <w:rsid w:val="00DF4A0D"/>
    <w:rsid w:val="00E04A0D"/>
    <w:rsid w:val="00E34E40"/>
    <w:rsid w:val="00E90EB9"/>
    <w:rsid w:val="00EA4D60"/>
    <w:rsid w:val="00EB07A8"/>
    <w:rsid w:val="00EC10BA"/>
    <w:rsid w:val="00EC669F"/>
    <w:rsid w:val="00F1273D"/>
    <w:rsid w:val="00FC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AEF2"/>
  <w15:chartTrackingRefBased/>
  <w15:docId w15:val="{91BB2862-8139-4AD1-B3B2-BCE48592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A98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E7A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4D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4D6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C669F"/>
    <w:pPr>
      <w:ind w:left="720"/>
      <w:contextualSpacing/>
    </w:pPr>
  </w:style>
  <w:style w:type="paragraph" w:customStyle="1" w:styleId="Default">
    <w:name w:val="Default"/>
    <w:rsid w:val="001B3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A1B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1B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CD1D280EF34F6DEA899746864BCB3C6D6BF9920FB2175EC7A5A08EC5927018E6869520D97FD38ECE033E0E46F271D870B26366A4F362U4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4CD1D280EF34F6DEA89894B902795336962A59E0FB71A0D9FF5A6D99AC2764DA6C693779238DA849855710F1AB424CB73B26365A4EF2454226CU1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CD1D280EF34F6DEA89894B902795336962A59E0FB71C0D9FF7A6D99AC2764DA6C69377803882889852645A4BEE73C6736BU0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Хабоша Елена Павловна</dc:creator>
  <cp:keywords/>
  <dc:description/>
  <cp:lastModifiedBy>Решетникова Светлана Юрьевна</cp:lastModifiedBy>
  <cp:revision>15</cp:revision>
  <cp:lastPrinted>2022-10-19T23:36:00Z</cp:lastPrinted>
  <dcterms:created xsi:type="dcterms:W3CDTF">2020-02-14T05:27:00Z</dcterms:created>
  <dcterms:modified xsi:type="dcterms:W3CDTF">2022-10-20T01:10:00Z</dcterms:modified>
</cp:coreProperties>
</file>